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A08" w:rsidRDefault="00843A08" w:rsidP="00CE68A1">
      <w:pPr>
        <w:tabs>
          <w:tab w:val="left" w:pos="2520"/>
          <w:tab w:val="left" w:pos="4320"/>
        </w:tabs>
        <w:ind w:right="-1200" w:firstLine="360"/>
        <w:rPr>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95pt;margin-top:.2pt;width:57.75pt;height:40.5pt;z-index:-251658240;mso-wrap-edited:f" wrapcoords="-281 0 -281 21200 21600 21200 21600 0 -281 0" fillcolor="window">
            <v:imagedata r:id="rId7" o:title="" croptop="445f" cropbottom="50358f" cropright="50753f"/>
            <w10:wrap type="tight" side="right"/>
          </v:shape>
        </w:pict>
      </w:r>
      <w:smartTag w:uri="urn:schemas-microsoft-com:office:smarttags" w:element="place">
        <w:smartTag w:uri="urn:schemas-microsoft-com:office:smarttags" w:element="country-region">
          <w:r>
            <w:rPr>
              <w:b/>
            </w:rPr>
            <w:t>United States</w:t>
          </w:r>
        </w:smartTag>
      </w:smartTag>
      <w:r>
        <w:rPr>
          <w:b/>
        </w:rPr>
        <w:tab/>
        <w:t>Agricultural</w:t>
      </w:r>
      <w:r>
        <w:rPr>
          <w:b/>
        </w:rPr>
        <w:tab/>
        <w:t>Room 3071-S, STOP 0201</w:t>
      </w:r>
      <w:r>
        <w:rPr>
          <w:b/>
        </w:rPr>
        <w:tab/>
      </w:r>
      <w:r>
        <w:rPr>
          <w:b/>
        </w:rPr>
        <w:tab/>
        <w:t>ExSC 6889-G</w:t>
      </w:r>
    </w:p>
    <w:p w:rsidR="00843A08" w:rsidRDefault="00843A08" w:rsidP="00ED23F8">
      <w:pPr>
        <w:tabs>
          <w:tab w:val="left" w:pos="1260"/>
          <w:tab w:val="left" w:pos="2520"/>
          <w:tab w:val="left" w:pos="4320"/>
        </w:tabs>
        <w:ind w:firstLine="360"/>
        <w:rPr>
          <w:b/>
        </w:rPr>
      </w:pPr>
      <w:r>
        <w:rPr>
          <w:b/>
        </w:rPr>
        <w:t>Department of</w:t>
      </w:r>
      <w:r>
        <w:rPr>
          <w:b/>
        </w:rPr>
        <w:tab/>
        <w:t>Marketing</w:t>
      </w:r>
      <w:r>
        <w:rPr>
          <w:b/>
        </w:rPr>
        <w:tab/>
      </w:r>
      <w:smartTag w:uri="urn:schemas-microsoft-com:office:smarttags" w:element="PostalCode">
        <w:r>
          <w:rPr>
            <w:b/>
          </w:rPr>
          <w:t>1400 Independence Avenue, SW</w:t>
        </w:r>
      </w:smartTag>
      <w:r>
        <w:rPr>
          <w:b/>
        </w:rPr>
        <w:t xml:space="preserve"> </w:t>
      </w:r>
    </w:p>
    <w:p w:rsidR="00843A08" w:rsidRDefault="00843A08" w:rsidP="00ED23F8">
      <w:pPr>
        <w:tabs>
          <w:tab w:val="left" w:pos="2520"/>
          <w:tab w:val="left" w:pos="4320"/>
        </w:tabs>
        <w:ind w:firstLine="360"/>
        <w:rPr>
          <w:b/>
        </w:rPr>
      </w:pPr>
      <w:r>
        <w:rPr>
          <w:b/>
        </w:rPr>
        <w:t xml:space="preserve">Agriculture </w:t>
      </w:r>
      <w:r>
        <w:rPr>
          <w:b/>
        </w:rPr>
        <w:tab/>
        <w:t>Service</w:t>
      </w:r>
      <w:r>
        <w:rPr>
          <w:b/>
        </w:rPr>
        <w:tab/>
      </w:r>
      <w:smartTag w:uri="urn:schemas-microsoft-com:office:smarttags" w:element="PostalCode">
        <w:smartTag w:uri="urn:schemas-microsoft-com:office:smarttags" w:element="PostalCode">
          <w:r>
            <w:rPr>
              <w:b/>
            </w:rPr>
            <w:t>Washington</w:t>
          </w:r>
        </w:smartTag>
        <w:r>
          <w:rPr>
            <w:b/>
          </w:rPr>
          <w:t xml:space="preserve">, </w:t>
        </w:r>
        <w:smartTag w:uri="urn:schemas-microsoft-com:office:smarttags" w:element="PostalCode">
          <w:r>
            <w:rPr>
              <w:b/>
            </w:rPr>
            <w:t>DC</w:t>
          </w:r>
        </w:smartTag>
        <w:r>
          <w:rPr>
            <w:b/>
          </w:rPr>
          <w:t xml:space="preserve">  </w:t>
        </w:r>
        <w:smartTag w:uri="urn:schemas-microsoft-com:office:smarttags" w:element="PostalCode">
          <w:r>
            <w:rPr>
              <w:b/>
            </w:rPr>
            <w:t>20250-0201</w:t>
          </w:r>
        </w:smartTag>
      </w:smartTag>
    </w:p>
    <w:p w:rsidR="00843A08" w:rsidRDefault="00843A08" w:rsidP="00ED23F8">
      <w:pPr>
        <w:tabs>
          <w:tab w:val="left" w:pos="2520"/>
          <w:tab w:val="left" w:pos="4320"/>
        </w:tabs>
        <w:ind w:firstLine="360"/>
        <w:rPr>
          <w:b/>
        </w:rPr>
      </w:pPr>
    </w:p>
    <w:p w:rsidR="00843A08" w:rsidRDefault="00843A08" w:rsidP="00ED23F8">
      <w:r>
        <w:t>September 15, 2008</w:t>
      </w:r>
    </w:p>
    <w:p w:rsidR="00843A08" w:rsidRDefault="00843A08" w:rsidP="00ED23F8"/>
    <w:p w:rsidR="00843A08" w:rsidRDefault="00843A08" w:rsidP="00ED23F8">
      <w:smartTag w:uri="urn:schemas-microsoft-com:office:smarttags" w:element="PostalCode">
        <w:r>
          <w:t>Anne Caldas</w:t>
        </w:r>
      </w:smartTag>
    </w:p>
    <w:p w:rsidR="00843A08" w:rsidRPr="00E730C6" w:rsidRDefault="00843A08" w:rsidP="00ED23F8">
      <w:r>
        <w:t>Recording Secretary</w:t>
      </w:r>
    </w:p>
    <w:p w:rsidR="00843A08" w:rsidRPr="00F236FC" w:rsidRDefault="00843A08" w:rsidP="00ED23F8">
      <w:r w:rsidRPr="006D6835">
        <w:t>Executive Standards Council</w:t>
      </w:r>
      <w:r>
        <w:t xml:space="preserve"> (ExSC)</w:t>
      </w:r>
    </w:p>
    <w:p w:rsidR="00843A08" w:rsidRPr="00E730C6" w:rsidRDefault="00843A08" w:rsidP="00ED23F8">
      <w:r w:rsidRPr="00E730C6">
        <w:t>American National Standards Institute</w:t>
      </w:r>
      <w:r>
        <w:t xml:space="preserve"> (ANSI)</w:t>
      </w:r>
    </w:p>
    <w:p w:rsidR="00843A08" w:rsidRPr="00E730C6" w:rsidRDefault="00843A08" w:rsidP="00ED23F8">
      <w:r w:rsidRPr="00E730C6">
        <w:t>25 West 43 Street, 4th Floor</w:t>
      </w:r>
    </w:p>
    <w:p w:rsidR="00843A08" w:rsidRPr="00E730C6" w:rsidRDefault="00843A08" w:rsidP="00ED23F8">
      <w:smartTag w:uri="urn:schemas-microsoft-com:office:smarttags" w:element="PostalCode">
        <w:smartTag w:uri="urn:schemas-microsoft-com:office:smarttags" w:element="PostalCode">
          <w:r w:rsidRPr="00E730C6">
            <w:t>New York</w:t>
          </w:r>
        </w:smartTag>
        <w:r w:rsidRPr="00E730C6">
          <w:t xml:space="preserve">, </w:t>
        </w:r>
        <w:smartTag w:uri="urn:schemas-microsoft-com:office:smarttags" w:element="PostalCode">
          <w:r w:rsidRPr="00E730C6">
            <w:t>New York</w:t>
          </w:r>
        </w:smartTag>
        <w:r w:rsidRPr="00E730C6">
          <w:t xml:space="preserve"> </w:t>
        </w:r>
        <w:smartTag w:uri="urn:schemas-microsoft-com:office:smarttags" w:element="PostalCode">
          <w:r w:rsidRPr="00E730C6">
            <w:t>10036</w:t>
          </w:r>
        </w:smartTag>
      </w:smartTag>
    </w:p>
    <w:p w:rsidR="00843A08" w:rsidRPr="00E730C6" w:rsidRDefault="00843A08" w:rsidP="00ED23F8"/>
    <w:p w:rsidR="00843A08" w:rsidRDefault="00843A08" w:rsidP="00ED23F8">
      <w:r>
        <w:t>Comments with regard to Announcement of Procedural Revisions: ExSC 6889</w:t>
      </w:r>
    </w:p>
    <w:p w:rsidR="00843A08" w:rsidRDefault="00843A08" w:rsidP="00ED23F8"/>
    <w:p w:rsidR="00843A08" w:rsidRDefault="00843A08" w:rsidP="00ED23F8">
      <w:r>
        <w:t xml:space="preserve">The ANSI ExSC has invited comments on proposed revision to the procedures contained in </w:t>
      </w:r>
      <w:r w:rsidRPr="006D6835">
        <w:rPr>
          <w:i/>
        </w:rPr>
        <w:t>Annex B: Draft American National Standards for trail use of the ANSI Essential Requirements: Due process requirements for American National Standards</w:t>
      </w:r>
      <w:r>
        <w:t xml:space="preserve">.   The ExSc proposes 2 options: 1) Annex B shall be deleted from the </w:t>
      </w:r>
      <w:r w:rsidRPr="006D6835">
        <w:rPr>
          <w:i/>
        </w:rPr>
        <w:t>ANSI Essential Requirements</w:t>
      </w:r>
      <w:r>
        <w:t xml:space="preserve"> thus eliminating the Draft Standard for Trial Use option; or 2) a revised and enhanced Annex B shall replace the current provision.</w:t>
      </w:r>
    </w:p>
    <w:p w:rsidR="00843A08" w:rsidRDefault="00843A08" w:rsidP="00ED23F8"/>
    <w:p w:rsidR="00843A08" w:rsidRDefault="00843A08" w:rsidP="00ED23F8">
      <w:pPr>
        <w:rPr>
          <w:i/>
        </w:rPr>
      </w:pPr>
      <w:r>
        <w:t xml:space="preserve">The United States Department of Agriculture supports Option 1, deletion of Annex B in its entirety from the </w:t>
      </w:r>
      <w:r w:rsidRPr="00503056">
        <w:rPr>
          <w:i/>
        </w:rPr>
        <w:t>ANSI Essential Requirement</w:t>
      </w:r>
      <w:r>
        <w:rPr>
          <w:i/>
        </w:rPr>
        <w:t>s.</w:t>
      </w:r>
    </w:p>
    <w:p w:rsidR="00843A08" w:rsidRDefault="00843A08" w:rsidP="00ED23F8">
      <w:pPr>
        <w:rPr>
          <w:i/>
        </w:rPr>
      </w:pPr>
    </w:p>
    <w:p w:rsidR="00843A08" w:rsidRDefault="00843A08" w:rsidP="00ED23F8">
      <w:r>
        <w:t xml:space="preserve">Option 2, while an improvement upon the current requirements of Annex B, does not go far enough in protecting the interests of possible materially affected interests of a DSTU.  The revised procedures require a PINS announcement to be submitted, in accordance with 2.5 of the </w:t>
      </w:r>
      <w:r w:rsidRPr="00503056">
        <w:rPr>
          <w:i/>
        </w:rPr>
        <w:t>ANSI Essential Requirement</w:t>
      </w:r>
      <w:r>
        <w:rPr>
          <w:i/>
        </w:rPr>
        <w:t>s</w:t>
      </w:r>
      <w:r>
        <w:t xml:space="preserve">.  However, consideration of views and objections from 2.6 of the </w:t>
      </w:r>
      <w:r w:rsidRPr="00503056">
        <w:rPr>
          <w:i/>
        </w:rPr>
        <w:t>ANSI Essential Requirement</w:t>
      </w:r>
      <w:r>
        <w:rPr>
          <w:i/>
        </w:rPr>
        <w:t>s</w:t>
      </w:r>
      <w:r>
        <w:t xml:space="preserve"> is not given equal weight.  This requirement should be met before registration of a draft standard for trail use because, during the proposed 18-month trial period, entities can actually use the DSTU in question.  This could result in confusion among the affected industry.  It could go so far as to create economic inequalities if an entity is able to make a marketing claim of compliance with a DSTU that another entity is unable to be in compliance with because of faulty requirements.</w:t>
      </w:r>
    </w:p>
    <w:p w:rsidR="00843A08" w:rsidRDefault="00843A08" w:rsidP="00ED23F8"/>
    <w:p w:rsidR="00843A08" w:rsidRDefault="00843A08" w:rsidP="00ED23F8">
      <w:r>
        <w:t xml:space="preserve">It is our opinion that the development of American National Standards should follow all of the procedures spelled out in the </w:t>
      </w:r>
      <w:r w:rsidRPr="00503056">
        <w:rPr>
          <w:i/>
        </w:rPr>
        <w:t>ANSI Essential Requirement</w:t>
      </w:r>
      <w:r>
        <w:rPr>
          <w:i/>
        </w:rPr>
        <w:t>s</w:t>
      </w:r>
      <w:r>
        <w:t xml:space="preserve"> and that no procedure circumventing those requirements should be allowed.</w:t>
      </w:r>
    </w:p>
    <w:p w:rsidR="00843A08" w:rsidRDefault="00843A08" w:rsidP="00ED23F8"/>
    <w:p w:rsidR="00843A08" w:rsidRDefault="00843A08" w:rsidP="0045009A">
      <w:pPr>
        <w:rPr>
          <w:color w:val="000000"/>
        </w:rPr>
      </w:pPr>
      <w:r>
        <w:rPr>
          <w:color w:val="000000"/>
        </w:rPr>
        <w:t>Sincerely,</w:t>
      </w:r>
    </w:p>
    <w:p w:rsidR="00843A08" w:rsidRDefault="00843A08" w:rsidP="0045009A">
      <w:pPr>
        <w:rPr>
          <w:color w:val="000000"/>
        </w:rPr>
      </w:pPr>
    </w:p>
    <w:p w:rsidR="00843A08" w:rsidRDefault="00843A08" w:rsidP="0045009A">
      <w:pPr>
        <w:rPr>
          <w:color w:val="000000"/>
        </w:rPr>
      </w:pPr>
      <w:r>
        <w:rPr>
          <w:color w:val="000000"/>
        </w:rPr>
        <w:t xml:space="preserve">/s/  </w:t>
      </w:r>
      <w:r w:rsidRPr="00F43C66">
        <w:rPr>
          <w:rFonts w:ascii="Bradley Hand ITC" w:hAnsi="Bradley Hand ITC"/>
          <w:b/>
          <w:color w:val="000000"/>
        </w:rPr>
        <w:t>R. Charles Martin</w:t>
      </w:r>
    </w:p>
    <w:p w:rsidR="00843A08" w:rsidRPr="00F43C66" w:rsidRDefault="00843A08" w:rsidP="0045009A">
      <w:pPr>
        <w:rPr>
          <w:rFonts w:ascii="Eras Light ITC" w:hAnsi="Eras Light ITC"/>
          <w:color w:val="000000"/>
        </w:rPr>
      </w:pPr>
    </w:p>
    <w:p w:rsidR="00843A08" w:rsidRDefault="00843A08" w:rsidP="0045009A">
      <w:pPr>
        <w:rPr>
          <w:color w:val="000000"/>
        </w:rPr>
      </w:pPr>
      <w:r>
        <w:rPr>
          <w:color w:val="000000"/>
        </w:rPr>
        <w:t>R. Charles Martin</w:t>
      </w:r>
    </w:p>
    <w:p w:rsidR="00843A08" w:rsidRDefault="00843A08" w:rsidP="0045009A">
      <w:pPr>
        <w:rPr>
          <w:color w:val="000000"/>
        </w:rPr>
      </w:pPr>
      <w:r>
        <w:rPr>
          <w:color w:val="000000"/>
        </w:rPr>
        <w:t>Deputy Associate Administrator &amp; Standards Executive</w:t>
      </w:r>
    </w:p>
    <w:p w:rsidR="00843A08" w:rsidRDefault="00843A08">
      <w:pPr>
        <w:rPr>
          <w:color w:val="000000"/>
        </w:rPr>
      </w:pPr>
      <w:r>
        <w:rPr>
          <w:color w:val="000000"/>
        </w:rPr>
        <w:t>Agricultural Marketing Service</w:t>
      </w:r>
    </w:p>
    <w:p w:rsidR="00843A08" w:rsidRDefault="00843A08">
      <w:r>
        <w:rPr>
          <w:color w:val="000000"/>
        </w:rPr>
        <w:t>United States Department of Agriculture</w:t>
      </w:r>
    </w:p>
    <w:sectPr w:rsidR="00843A08" w:rsidSect="008829B5">
      <w:pgSz w:w="12240" w:h="15840"/>
      <w:pgMar w:top="72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A08" w:rsidRDefault="00843A08" w:rsidP="00085F89">
      <w:r>
        <w:separator/>
      </w:r>
    </w:p>
  </w:endnote>
  <w:endnote w:type="continuationSeparator" w:id="1">
    <w:p w:rsidR="00843A08" w:rsidRDefault="00843A08" w:rsidP="00085F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radley Hand ITC">
    <w:panose1 w:val="03070402050302030203"/>
    <w:charset w:val="00"/>
    <w:family w:val="script"/>
    <w:pitch w:val="variable"/>
    <w:sig w:usb0="00000003" w:usb1="00000000" w:usb2="00000000" w:usb3="00000000" w:csb0="00000001" w:csb1="00000000"/>
  </w:font>
  <w:font w:name="Eras Light ITC">
    <w:panose1 w:val="020B04020305040208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A08" w:rsidRDefault="00843A08" w:rsidP="00085F89">
      <w:r>
        <w:separator/>
      </w:r>
    </w:p>
  </w:footnote>
  <w:footnote w:type="continuationSeparator" w:id="1">
    <w:p w:rsidR="00843A08" w:rsidRDefault="00843A08" w:rsidP="00085F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F5D50"/>
    <w:multiLevelType w:val="hybridMultilevel"/>
    <w:tmpl w:val="E67A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8A0B63"/>
    <w:multiLevelType w:val="hybridMultilevel"/>
    <w:tmpl w:val="1682C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E25D1B"/>
    <w:multiLevelType w:val="multilevel"/>
    <w:tmpl w:val="FDD0B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8381653"/>
    <w:multiLevelType w:val="hybridMultilevel"/>
    <w:tmpl w:val="678E5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4E62F4"/>
    <w:multiLevelType w:val="hybridMultilevel"/>
    <w:tmpl w:val="CAB61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F41B5D"/>
    <w:multiLevelType w:val="hybridMultilevel"/>
    <w:tmpl w:val="FA123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9"/>
  <w:removePersonalInformation/>
  <w:displayBackgroundShape/>
  <w:stylePaneFormatFilter w:val="3F01"/>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6F62"/>
    <w:rsid w:val="0000199E"/>
    <w:rsid w:val="00024E1C"/>
    <w:rsid w:val="000341AD"/>
    <w:rsid w:val="00062022"/>
    <w:rsid w:val="00063AD0"/>
    <w:rsid w:val="00085F89"/>
    <w:rsid w:val="000D10DC"/>
    <w:rsid w:val="000F275C"/>
    <w:rsid w:val="00101900"/>
    <w:rsid w:val="00156BCC"/>
    <w:rsid w:val="00163EA3"/>
    <w:rsid w:val="00182211"/>
    <w:rsid w:val="001A129F"/>
    <w:rsid w:val="001A62C3"/>
    <w:rsid w:val="001C0984"/>
    <w:rsid w:val="001D05E6"/>
    <w:rsid w:val="001F1149"/>
    <w:rsid w:val="00213BB7"/>
    <w:rsid w:val="002364C2"/>
    <w:rsid w:val="002D2D21"/>
    <w:rsid w:val="00313CFB"/>
    <w:rsid w:val="0032269A"/>
    <w:rsid w:val="00331857"/>
    <w:rsid w:val="0033344C"/>
    <w:rsid w:val="00366590"/>
    <w:rsid w:val="003B097B"/>
    <w:rsid w:val="003E3933"/>
    <w:rsid w:val="003F0078"/>
    <w:rsid w:val="00437A5C"/>
    <w:rsid w:val="00446062"/>
    <w:rsid w:val="0045009A"/>
    <w:rsid w:val="00452BA8"/>
    <w:rsid w:val="00483B55"/>
    <w:rsid w:val="004929F2"/>
    <w:rsid w:val="00495839"/>
    <w:rsid w:val="004973D0"/>
    <w:rsid w:val="00497706"/>
    <w:rsid w:val="004B320D"/>
    <w:rsid w:val="004D1D25"/>
    <w:rsid w:val="004F6E6C"/>
    <w:rsid w:val="00500F9A"/>
    <w:rsid w:val="00503056"/>
    <w:rsid w:val="00503A9E"/>
    <w:rsid w:val="00567270"/>
    <w:rsid w:val="00584E57"/>
    <w:rsid w:val="005A72E7"/>
    <w:rsid w:val="005B6605"/>
    <w:rsid w:val="005E15D6"/>
    <w:rsid w:val="005F64EF"/>
    <w:rsid w:val="006502D3"/>
    <w:rsid w:val="0066522C"/>
    <w:rsid w:val="00667516"/>
    <w:rsid w:val="006713C7"/>
    <w:rsid w:val="006736F9"/>
    <w:rsid w:val="00676F72"/>
    <w:rsid w:val="006D6835"/>
    <w:rsid w:val="007017C8"/>
    <w:rsid w:val="0072180B"/>
    <w:rsid w:val="007234AE"/>
    <w:rsid w:val="00733161"/>
    <w:rsid w:val="007931A9"/>
    <w:rsid w:val="007A4BBD"/>
    <w:rsid w:val="007E6C00"/>
    <w:rsid w:val="0081405F"/>
    <w:rsid w:val="00814F72"/>
    <w:rsid w:val="00821E24"/>
    <w:rsid w:val="00822790"/>
    <w:rsid w:val="008421DC"/>
    <w:rsid w:val="00843A08"/>
    <w:rsid w:val="008829B5"/>
    <w:rsid w:val="00891117"/>
    <w:rsid w:val="008B742B"/>
    <w:rsid w:val="008E754F"/>
    <w:rsid w:val="008F6191"/>
    <w:rsid w:val="009239B9"/>
    <w:rsid w:val="009507E5"/>
    <w:rsid w:val="00980236"/>
    <w:rsid w:val="009809FD"/>
    <w:rsid w:val="009A5209"/>
    <w:rsid w:val="009B112F"/>
    <w:rsid w:val="009C57E1"/>
    <w:rsid w:val="009F042C"/>
    <w:rsid w:val="009F6CAE"/>
    <w:rsid w:val="00A31C32"/>
    <w:rsid w:val="00A43F1B"/>
    <w:rsid w:val="00A44665"/>
    <w:rsid w:val="00A52EFB"/>
    <w:rsid w:val="00A55F3C"/>
    <w:rsid w:val="00A802AE"/>
    <w:rsid w:val="00A96F62"/>
    <w:rsid w:val="00AE6695"/>
    <w:rsid w:val="00B138EC"/>
    <w:rsid w:val="00B63415"/>
    <w:rsid w:val="00B67966"/>
    <w:rsid w:val="00BC7814"/>
    <w:rsid w:val="00BD1A75"/>
    <w:rsid w:val="00C2158B"/>
    <w:rsid w:val="00C22959"/>
    <w:rsid w:val="00C30364"/>
    <w:rsid w:val="00C4292B"/>
    <w:rsid w:val="00CA6A96"/>
    <w:rsid w:val="00CC336D"/>
    <w:rsid w:val="00CC474E"/>
    <w:rsid w:val="00CE37FB"/>
    <w:rsid w:val="00CE68A1"/>
    <w:rsid w:val="00D16A01"/>
    <w:rsid w:val="00D20D6D"/>
    <w:rsid w:val="00D35B29"/>
    <w:rsid w:val="00D52E2A"/>
    <w:rsid w:val="00D65738"/>
    <w:rsid w:val="00D77853"/>
    <w:rsid w:val="00D8480B"/>
    <w:rsid w:val="00DA6FCF"/>
    <w:rsid w:val="00DA73DB"/>
    <w:rsid w:val="00DC2769"/>
    <w:rsid w:val="00DD0FFA"/>
    <w:rsid w:val="00DE0693"/>
    <w:rsid w:val="00DF00B6"/>
    <w:rsid w:val="00E40D53"/>
    <w:rsid w:val="00E730C6"/>
    <w:rsid w:val="00E80B63"/>
    <w:rsid w:val="00EB7BDE"/>
    <w:rsid w:val="00ED23F8"/>
    <w:rsid w:val="00ED5F58"/>
    <w:rsid w:val="00F10476"/>
    <w:rsid w:val="00F236FC"/>
    <w:rsid w:val="00F43C66"/>
    <w:rsid w:val="00F545F5"/>
    <w:rsid w:val="00F84920"/>
    <w:rsid w:val="00F91EE5"/>
    <w:rsid w:val="00F92B7C"/>
    <w:rsid w:val="00FB35D3"/>
    <w:rsid w:val="00FC6B6F"/>
    <w:rsid w:val="00FC7E44"/>
    <w:rsid w:val="00FD319F"/>
    <w:rsid w:val="00FD4F2D"/>
    <w:rsid w:val="00FE204E"/>
    <w:rsid w:val="00FF536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place"/>
  <w:smartTagType w:namespaceuri="urn:schemas-microsoft-com:office:smarttags" w:name="country-region"/>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FCF"/>
    <w:rPr>
      <w:sz w:val="24"/>
      <w:szCs w:val="24"/>
    </w:rPr>
  </w:style>
  <w:style w:type="paragraph" w:styleId="Heading1">
    <w:name w:val="heading 1"/>
    <w:basedOn w:val="Normal"/>
    <w:next w:val="Normal"/>
    <w:link w:val="Heading1Char"/>
    <w:uiPriority w:val="99"/>
    <w:qFormat/>
    <w:rsid w:val="00C2295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A52EFB"/>
    <w:pPr>
      <w:keepNext/>
      <w:spacing w:before="240" w:after="60"/>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22959"/>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A52EFB"/>
    <w:rPr>
      <w:rFonts w:ascii="Cambria" w:hAnsi="Cambria" w:cs="Times New Roman"/>
      <w:b/>
      <w:bCs/>
      <w:i/>
      <w:iCs/>
      <w:sz w:val="28"/>
      <w:szCs w:val="28"/>
    </w:rPr>
  </w:style>
  <w:style w:type="character" w:styleId="Hyperlink">
    <w:name w:val="Hyperlink"/>
    <w:basedOn w:val="DefaultParagraphFont"/>
    <w:uiPriority w:val="99"/>
    <w:rsid w:val="00A96F62"/>
    <w:rPr>
      <w:rFonts w:cs="Times New Roman"/>
      <w:color w:val="0000FF"/>
      <w:u w:val="single"/>
    </w:rPr>
  </w:style>
  <w:style w:type="paragraph" w:styleId="NormalWeb">
    <w:name w:val="Normal (Web)"/>
    <w:basedOn w:val="Normal"/>
    <w:uiPriority w:val="99"/>
    <w:rsid w:val="0066522C"/>
    <w:pPr>
      <w:spacing w:before="100" w:beforeAutospacing="1" w:after="100" w:afterAutospacing="1"/>
    </w:pPr>
  </w:style>
  <w:style w:type="paragraph" w:styleId="BalloonText">
    <w:name w:val="Balloon Text"/>
    <w:basedOn w:val="Normal"/>
    <w:link w:val="BalloonTextChar"/>
    <w:uiPriority w:val="99"/>
    <w:semiHidden/>
    <w:rsid w:val="00980236"/>
    <w:rPr>
      <w:rFonts w:ascii="Tahoma" w:hAnsi="Tahoma" w:cs="Tahoma"/>
      <w:sz w:val="16"/>
      <w:szCs w:val="16"/>
    </w:rPr>
  </w:style>
  <w:style w:type="character" w:customStyle="1" w:styleId="BalloonTextChar">
    <w:name w:val="Balloon Text Char"/>
    <w:basedOn w:val="DefaultParagraphFont"/>
    <w:link w:val="BalloonText"/>
    <w:uiPriority w:val="99"/>
    <w:semiHidden/>
    <w:rsid w:val="00B61785"/>
    <w:rPr>
      <w:sz w:val="0"/>
      <w:szCs w:val="0"/>
    </w:rPr>
  </w:style>
  <w:style w:type="paragraph" w:styleId="BodyText">
    <w:name w:val="Body Text"/>
    <w:basedOn w:val="Normal"/>
    <w:link w:val="BodyTextChar"/>
    <w:uiPriority w:val="99"/>
    <w:rsid w:val="009F042C"/>
    <w:pPr>
      <w:widowControl w:val="0"/>
      <w:overflowPunct w:val="0"/>
      <w:autoSpaceDE w:val="0"/>
      <w:autoSpaceDN w:val="0"/>
      <w:adjustRightInd w:val="0"/>
      <w:spacing w:before="100"/>
      <w:jc w:val="both"/>
      <w:textAlignment w:val="baseline"/>
    </w:pPr>
    <w:rPr>
      <w:rFonts w:ascii="Arial" w:hAnsi="Arial"/>
      <w:sz w:val="20"/>
      <w:szCs w:val="20"/>
    </w:rPr>
  </w:style>
  <w:style w:type="character" w:customStyle="1" w:styleId="BodyTextChar">
    <w:name w:val="Body Text Char"/>
    <w:basedOn w:val="DefaultParagraphFont"/>
    <w:link w:val="BodyText"/>
    <w:uiPriority w:val="99"/>
    <w:locked/>
    <w:rsid w:val="009F042C"/>
    <w:rPr>
      <w:rFonts w:ascii="Arial" w:hAnsi="Arial" w:cs="Times New Roman"/>
    </w:rPr>
  </w:style>
  <w:style w:type="paragraph" w:styleId="ListParagraph">
    <w:name w:val="List Paragraph"/>
    <w:basedOn w:val="Normal"/>
    <w:uiPriority w:val="99"/>
    <w:qFormat/>
    <w:rsid w:val="0045009A"/>
    <w:pPr>
      <w:ind w:left="720"/>
      <w:contextualSpacing/>
    </w:pPr>
  </w:style>
  <w:style w:type="paragraph" w:styleId="Header">
    <w:name w:val="header"/>
    <w:basedOn w:val="Normal"/>
    <w:link w:val="HeaderChar"/>
    <w:uiPriority w:val="99"/>
    <w:rsid w:val="00085F89"/>
    <w:pPr>
      <w:tabs>
        <w:tab w:val="center" w:pos="4680"/>
        <w:tab w:val="right" w:pos="9360"/>
      </w:tabs>
    </w:pPr>
  </w:style>
  <w:style w:type="character" w:customStyle="1" w:styleId="HeaderChar">
    <w:name w:val="Header Char"/>
    <w:basedOn w:val="DefaultParagraphFont"/>
    <w:link w:val="Header"/>
    <w:uiPriority w:val="99"/>
    <w:locked/>
    <w:rsid w:val="00085F89"/>
    <w:rPr>
      <w:rFonts w:cs="Times New Roman"/>
      <w:sz w:val="24"/>
      <w:szCs w:val="24"/>
    </w:rPr>
  </w:style>
  <w:style w:type="paragraph" w:styleId="Footer">
    <w:name w:val="footer"/>
    <w:basedOn w:val="Normal"/>
    <w:link w:val="FooterChar"/>
    <w:uiPriority w:val="99"/>
    <w:rsid w:val="00085F89"/>
    <w:pPr>
      <w:tabs>
        <w:tab w:val="center" w:pos="4680"/>
        <w:tab w:val="right" w:pos="9360"/>
      </w:tabs>
    </w:pPr>
  </w:style>
  <w:style w:type="character" w:customStyle="1" w:styleId="FooterChar">
    <w:name w:val="Footer Char"/>
    <w:basedOn w:val="DefaultParagraphFont"/>
    <w:link w:val="Footer"/>
    <w:uiPriority w:val="99"/>
    <w:locked/>
    <w:rsid w:val="00085F89"/>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2013750919">
      <w:marLeft w:val="0"/>
      <w:marRight w:val="0"/>
      <w:marTop w:val="0"/>
      <w:marBottom w:val="0"/>
      <w:divBdr>
        <w:top w:val="none" w:sz="0" w:space="0" w:color="auto"/>
        <w:left w:val="none" w:sz="0" w:space="0" w:color="auto"/>
        <w:bottom w:val="none" w:sz="0" w:space="0" w:color="auto"/>
        <w:right w:val="none" w:sz="0" w:space="0" w:color="auto"/>
      </w:divBdr>
      <w:divsChild>
        <w:div w:id="2013750920">
          <w:marLeft w:val="720"/>
          <w:marRight w:val="720"/>
          <w:marTop w:val="100"/>
          <w:marBottom w:val="100"/>
          <w:divBdr>
            <w:top w:val="none" w:sz="0" w:space="0" w:color="auto"/>
            <w:left w:val="none" w:sz="0" w:space="0" w:color="auto"/>
            <w:bottom w:val="none" w:sz="0" w:space="0" w:color="auto"/>
            <w:right w:val="none" w:sz="0" w:space="0" w:color="auto"/>
          </w:divBdr>
        </w:div>
      </w:divsChild>
    </w:div>
    <w:div w:id="2013750921">
      <w:marLeft w:val="0"/>
      <w:marRight w:val="0"/>
      <w:marTop w:val="0"/>
      <w:marBottom w:val="0"/>
      <w:divBdr>
        <w:top w:val="none" w:sz="0" w:space="0" w:color="auto"/>
        <w:left w:val="none" w:sz="0" w:space="0" w:color="auto"/>
        <w:bottom w:val="none" w:sz="0" w:space="0" w:color="auto"/>
        <w:right w:val="none" w:sz="0" w:space="0" w:color="auto"/>
      </w:divBdr>
    </w:div>
    <w:div w:id="2013750923">
      <w:marLeft w:val="0"/>
      <w:marRight w:val="0"/>
      <w:marTop w:val="0"/>
      <w:marBottom w:val="0"/>
      <w:divBdr>
        <w:top w:val="none" w:sz="0" w:space="0" w:color="auto"/>
        <w:left w:val="none" w:sz="0" w:space="0" w:color="auto"/>
        <w:bottom w:val="none" w:sz="0" w:space="0" w:color="auto"/>
        <w:right w:val="none" w:sz="0" w:space="0" w:color="auto"/>
      </w:divBdr>
    </w:div>
    <w:div w:id="2013750924">
      <w:marLeft w:val="0"/>
      <w:marRight w:val="0"/>
      <w:marTop w:val="0"/>
      <w:marBottom w:val="0"/>
      <w:divBdr>
        <w:top w:val="none" w:sz="0" w:space="0" w:color="auto"/>
        <w:left w:val="none" w:sz="0" w:space="0" w:color="auto"/>
        <w:bottom w:val="none" w:sz="0" w:space="0" w:color="auto"/>
        <w:right w:val="none" w:sz="0" w:space="0" w:color="auto"/>
      </w:divBdr>
      <w:divsChild>
        <w:div w:id="2013750922">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347</Words>
  <Characters>1978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States</dc:title>
  <dc:subject/>
  <dc:creator/>
  <cp:keywords/>
  <dc:description/>
  <cp:lastModifiedBy/>
  <cp:revision>2</cp:revision>
  <dcterms:created xsi:type="dcterms:W3CDTF">2008-09-15T19:12:00Z</dcterms:created>
  <dcterms:modified xsi:type="dcterms:W3CDTF">2008-09-15T19:12:00Z</dcterms:modified>
</cp:coreProperties>
</file>